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F81" w14:textId="149A06D7" w:rsidR="002C0060" w:rsidRDefault="002C0060" w:rsidP="002C0060">
      <w:pPr>
        <w:jc w:val="right"/>
        <w:rPr>
          <w:rFonts w:cs="Times New Roman"/>
          <w:b/>
          <w:bCs/>
          <w:i/>
          <w:iCs/>
          <w:noProof/>
          <w:szCs w:val="24"/>
          <w:lang w:val="ro-RO"/>
        </w:rPr>
      </w:pPr>
      <w:r w:rsidRPr="003F41EB">
        <w:rPr>
          <w:rFonts w:ascii="Times New Roman" w:hAnsi="Times New Roman" w:cs="Times New Roman"/>
          <w:b/>
          <w:bCs/>
          <w:i/>
          <w:iCs/>
          <w:noProof/>
          <w:sz w:val="24"/>
          <w:szCs w:val="24"/>
          <w:lang w:val="ro-RO"/>
        </w:rPr>
        <w:t xml:space="preserve">Anexa nr. </w:t>
      </w:r>
      <w:r w:rsidR="00BA5795">
        <w:rPr>
          <w:rFonts w:ascii="Times New Roman" w:hAnsi="Times New Roman" w:cs="Times New Roman"/>
          <w:b/>
          <w:bCs/>
          <w:i/>
          <w:iCs/>
          <w:noProof/>
          <w:sz w:val="24"/>
          <w:szCs w:val="24"/>
          <w:lang w:val="ro-RO"/>
        </w:rPr>
        <w:t>5</w:t>
      </w:r>
    </w:p>
    <w:p w14:paraId="3843F612" w14:textId="21BB7F57" w:rsidR="00BA5795" w:rsidRDefault="00000000" w:rsidP="008A0030">
      <w:pPr>
        <w:jc w:val="center"/>
        <w:rPr>
          <w:b/>
          <w:bCs/>
          <w:sz w:val="28"/>
          <w:szCs w:val="28"/>
        </w:rPr>
      </w:pPr>
      <w:r w:rsidRPr="00BA5795">
        <w:rPr>
          <w:sz w:val="28"/>
          <w:szCs w:val="28"/>
        </w:rPr>
        <w:br/>
      </w:r>
      <w:r w:rsidR="00BA5795" w:rsidRPr="00BA5795">
        <w:rPr>
          <w:b/>
          <w:bCs/>
          <w:sz w:val="28"/>
          <w:szCs w:val="28"/>
        </w:rPr>
        <w:t xml:space="preserve">ACORD PRIVIND PRELUCRAREA DATELOR CU CARACTER PERSONAL </w:t>
      </w:r>
    </w:p>
    <w:p w14:paraId="641C8F11" w14:textId="1FEF3EAB" w:rsidR="008A0030" w:rsidRPr="00810557" w:rsidRDefault="00BA5795" w:rsidP="008A0030">
      <w:pPr>
        <w:jc w:val="center"/>
        <w:rPr>
          <w:b/>
          <w:bCs/>
          <w:sz w:val="28"/>
          <w:szCs w:val="28"/>
          <w:lang w:val="it-IT"/>
        </w:rPr>
      </w:pPr>
      <w:r w:rsidRPr="00810557">
        <w:rPr>
          <w:b/>
          <w:bCs/>
          <w:sz w:val="28"/>
          <w:szCs w:val="28"/>
          <w:lang w:val="it-IT"/>
        </w:rPr>
        <w:t>(GDPR)</w:t>
      </w:r>
    </w:p>
    <w:p w14:paraId="4F44DD6B" w14:textId="77777777" w:rsidR="00BA5795" w:rsidRPr="00810557" w:rsidRDefault="00BA5795" w:rsidP="008A0030">
      <w:pPr>
        <w:jc w:val="center"/>
        <w:rPr>
          <w:b/>
          <w:bCs/>
          <w:sz w:val="28"/>
          <w:szCs w:val="28"/>
          <w:lang w:val="it-IT"/>
        </w:rPr>
      </w:pPr>
    </w:p>
    <w:p w14:paraId="370D768E" w14:textId="5F284517" w:rsidR="00E02957" w:rsidRDefault="00810557" w:rsidP="00810557">
      <w:pPr>
        <w:jc w:val="both"/>
        <w:rPr>
          <w:sz w:val="24"/>
          <w:szCs w:val="24"/>
          <w:lang w:val="it-IT"/>
        </w:rPr>
      </w:pPr>
      <w:r w:rsidRPr="00810557">
        <w:rPr>
          <w:sz w:val="24"/>
          <w:szCs w:val="24"/>
          <w:lang w:val="it-IT"/>
        </w:rPr>
        <w:t>Subsemnatul/Subsemnata, _______________________________</w:t>
      </w:r>
      <w:r>
        <w:rPr>
          <w:sz w:val="24"/>
          <w:szCs w:val="24"/>
          <w:lang w:val="it-IT"/>
        </w:rPr>
        <w:t>_________________________</w:t>
      </w:r>
      <w:r w:rsidRPr="00810557">
        <w:rPr>
          <w:sz w:val="24"/>
          <w:szCs w:val="24"/>
          <w:lang w:val="it-IT"/>
        </w:rPr>
        <w:t>________________________, domiciliat(ă) în ______________________________________</w:t>
      </w:r>
      <w:r>
        <w:rPr>
          <w:sz w:val="24"/>
          <w:szCs w:val="24"/>
          <w:lang w:val="it-IT"/>
        </w:rPr>
        <w:t>_____________________________</w:t>
      </w:r>
      <w:r w:rsidRPr="00810557">
        <w:rPr>
          <w:sz w:val="24"/>
          <w:szCs w:val="24"/>
          <w:lang w:val="it-IT"/>
        </w:rPr>
        <w:t>__________________________, identificat(ă) prin act de identitate __________________</w:t>
      </w:r>
      <w:r>
        <w:rPr>
          <w:sz w:val="24"/>
          <w:szCs w:val="24"/>
          <w:lang w:val="it-IT"/>
        </w:rPr>
        <w:t>_____</w:t>
      </w:r>
      <w:r w:rsidRPr="00810557">
        <w:rPr>
          <w:sz w:val="24"/>
          <w:szCs w:val="24"/>
          <w:lang w:val="it-IT"/>
        </w:rPr>
        <w:t>___________, în calitate de candidat(ă) la concursul de admitere la studii universitare de doctorat organizate de Universitatea „Constantin Brâncuși” din Târgu Jiu, prin prezenta îmi exprim acordul privind prelucrarea datelor mele cu caracter personal, în conformitate cu Regulamentul (UE) 2016/679 al Parlamentului European și al Consiliului din 27 aprilie 2016 privind protecția persoanelor fizice în ceea ce privește prelucrarea datelor cu caracter personal și privind libera circulație a acestor date (GDPR).</w:t>
      </w:r>
    </w:p>
    <w:p w14:paraId="71B16586" w14:textId="77777777" w:rsidR="00810557" w:rsidRPr="00810557" w:rsidRDefault="00810557" w:rsidP="00810557">
      <w:pPr>
        <w:jc w:val="both"/>
        <w:rPr>
          <w:sz w:val="24"/>
          <w:szCs w:val="24"/>
          <w:lang w:val="it-IT"/>
        </w:rPr>
      </w:pPr>
      <w:r w:rsidRPr="00810557">
        <w:rPr>
          <w:sz w:val="24"/>
          <w:szCs w:val="24"/>
          <w:lang w:val="it-IT"/>
        </w:rPr>
        <w:t xml:space="preserve">1. Datele cu caracter personal furnizate prin documentele depuse în dosarul de admitere vor fi prelucrate de Universitatea „Constantin Brâncuși” din Târgu Jiu, în calitate de operator de date, exclusiv în scopul organizării și desfășurării concursului de admitere la studii universitare de doctorat, precum și pentru îndeplinirea obligațiilor legale care revin instituției. </w:t>
      </w:r>
    </w:p>
    <w:p w14:paraId="72D6C55F" w14:textId="77777777" w:rsidR="00810557" w:rsidRPr="00810557" w:rsidRDefault="00810557" w:rsidP="00810557">
      <w:pPr>
        <w:jc w:val="both"/>
        <w:rPr>
          <w:sz w:val="24"/>
          <w:szCs w:val="24"/>
          <w:lang w:val="it-IT"/>
        </w:rPr>
      </w:pPr>
      <w:r w:rsidRPr="00810557">
        <w:rPr>
          <w:sz w:val="24"/>
          <w:szCs w:val="24"/>
          <w:lang w:val="it-IT"/>
        </w:rPr>
        <w:t xml:space="preserve">2. Prelucrarea datelor se va realiza prin mijloace automate și/sau manuale, cu respectarea principiilor legalității, echității, transparenței, limitării scopului, minimizării datelor, exactității și confidențialității. </w:t>
      </w:r>
    </w:p>
    <w:p w14:paraId="3082FFC8" w14:textId="77777777" w:rsidR="00810557" w:rsidRDefault="00810557" w:rsidP="00810557">
      <w:pPr>
        <w:jc w:val="both"/>
        <w:rPr>
          <w:sz w:val="24"/>
          <w:szCs w:val="24"/>
          <w:lang w:val="it-IT"/>
        </w:rPr>
      </w:pPr>
      <w:r w:rsidRPr="00810557">
        <w:rPr>
          <w:sz w:val="24"/>
          <w:szCs w:val="24"/>
          <w:lang w:val="it-IT"/>
        </w:rPr>
        <w:t xml:space="preserve">3. Am fost informat(ă) cu privire la drepturile mele prevăzute de GDPR, respectiv dreptul de acces, rectificare, ștergere, restricționare a prelucrării, opoziție, portabilitatea datelor, precum și dreptul de a depune plângere la Autoritatea Națională de Supraveghere a Prelucrării Datelor cu Caracter Personal. </w:t>
      </w:r>
    </w:p>
    <w:p w14:paraId="0955BF12" w14:textId="77777777" w:rsidR="00810557" w:rsidRDefault="00810557" w:rsidP="00810557">
      <w:pPr>
        <w:jc w:val="both"/>
        <w:rPr>
          <w:sz w:val="24"/>
          <w:szCs w:val="24"/>
          <w:lang w:val="it-IT"/>
        </w:rPr>
      </w:pPr>
      <w:r w:rsidRPr="00810557">
        <w:rPr>
          <w:sz w:val="24"/>
          <w:szCs w:val="24"/>
          <w:lang w:val="it-IT"/>
        </w:rPr>
        <w:t xml:space="preserve">4. Datele mele cu caracter personal vor fi păstrate pe perioada necesară îndeplinirii scopurilor menționate, în conformitate cu legislația în vigoare și politicile interne ale Universității „Constantin Brâncuși” din Târgu Jiu. </w:t>
      </w:r>
    </w:p>
    <w:p w14:paraId="4C9FA1BE" w14:textId="398FCF76" w:rsidR="00810557" w:rsidRPr="00810557" w:rsidRDefault="00810557" w:rsidP="00810557">
      <w:pPr>
        <w:jc w:val="both"/>
        <w:rPr>
          <w:sz w:val="24"/>
          <w:szCs w:val="24"/>
          <w:lang w:val="it-IT"/>
        </w:rPr>
      </w:pPr>
      <w:r w:rsidRPr="00810557">
        <w:rPr>
          <w:sz w:val="24"/>
          <w:szCs w:val="24"/>
          <w:lang w:val="it-IT"/>
        </w:rPr>
        <w:t>5. Prezentul acord este valabil pe întreaga durată a procesului de admitere și, după caz, pe durata studiilor universitare de doctorat</w:t>
      </w:r>
      <w:r>
        <w:rPr>
          <w:sz w:val="24"/>
          <w:szCs w:val="24"/>
          <w:lang w:val="it-IT"/>
        </w:rPr>
        <w:t>.</w:t>
      </w:r>
    </w:p>
    <w:p w14:paraId="3744965F" w14:textId="77777777" w:rsidR="00E02957" w:rsidRDefault="00E02957" w:rsidP="00810557">
      <w:pPr>
        <w:pStyle w:val="Listparagraf"/>
        <w:contextualSpacing w:val="0"/>
        <w:jc w:val="both"/>
        <w:rPr>
          <w:sz w:val="24"/>
          <w:szCs w:val="24"/>
          <w:lang w:val="it-IT"/>
        </w:rPr>
      </w:pPr>
    </w:p>
    <w:p w14:paraId="583E84D4" w14:textId="77777777" w:rsidR="00E02957" w:rsidRDefault="00E02957" w:rsidP="00810557">
      <w:pPr>
        <w:pStyle w:val="Listparagraf"/>
        <w:contextualSpacing w:val="0"/>
        <w:jc w:val="both"/>
        <w:rPr>
          <w:sz w:val="24"/>
          <w:szCs w:val="24"/>
          <w:lang w:val="it-IT"/>
        </w:rPr>
      </w:pPr>
    </w:p>
    <w:p w14:paraId="542EF9AE" w14:textId="18BA6496" w:rsidR="005F6A74" w:rsidRPr="00E02957" w:rsidRDefault="00E02957" w:rsidP="00810557">
      <w:pPr>
        <w:jc w:val="both"/>
        <w:rPr>
          <w:sz w:val="24"/>
          <w:szCs w:val="24"/>
          <w:lang w:val="it-IT"/>
        </w:rPr>
      </w:pPr>
      <w:r w:rsidRPr="00E02957">
        <w:rPr>
          <w:sz w:val="24"/>
          <w:szCs w:val="24"/>
        </w:rPr>
        <w:t xml:space="preserve">Data: ____________________ </w:t>
      </w:r>
      <w:r w:rsidR="00810557">
        <w:rPr>
          <w:sz w:val="24"/>
          <w:szCs w:val="24"/>
        </w:rPr>
        <w:tab/>
      </w:r>
      <w:r w:rsidR="00810557">
        <w:rPr>
          <w:sz w:val="24"/>
          <w:szCs w:val="24"/>
        </w:rPr>
        <w:tab/>
      </w:r>
      <w:r w:rsidR="00810557">
        <w:rPr>
          <w:sz w:val="24"/>
          <w:szCs w:val="24"/>
        </w:rPr>
        <w:tab/>
      </w:r>
      <w:r w:rsidR="00810557">
        <w:rPr>
          <w:sz w:val="24"/>
          <w:szCs w:val="24"/>
        </w:rPr>
        <w:tab/>
      </w:r>
      <w:r w:rsidRPr="00E02957">
        <w:rPr>
          <w:sz w:val="24"/>
          <w:szCs w:val="24"/>
        </w:rPr>
        <w:t>Semnătura candidatului: ____________________</w:t>
      </w:r>
    </w:p>
    <w:sectPr w:rsidR="005F6A74" w:rsidRPr="00E02957" w:rsidSect="00294AF7">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4DA3263B"/>
    <w:multiLevelType w:val="hybridMultilevel"/>
    <w:tmpl w:val="2EFA90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7FF503B"/>
    <w:multiLevelType w:val="hybridMultilevel"/>
    <w:tmpl w:val="4970AB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01232228">
    <w:abstractNumId w:val="8"/>
  </w:num>
  <w:num w:numId="2" w16cid:durableId="1302077720">
    <w:abstractNumId w:val="6"/>
  </w:num>
  <w:num w:numId="3" w16cid:durableId="2051807510">
    <w:abstractNumId w:val="5"/>
  </w:num>
  <w:num w:numId="4" w16cid:durableId="806044090">
    <w:abstractNumId w:val="4"/>
  </w:num>
  <w:num w:numId="5" w16cid:durableId="1683360310">
    <w:abstractNumId w:val="7"/>
  </w:num>
  <w:num w:numId="6" w16cid:durableId="652637878">
    <w:abstractNumId w:val="3"/>
  </w:num>
  <w:num w:numId="7" w16cid:durableId="1025867731">
    <w:abstractNumId w:val="2"/>
  </w:num>
  <w:num w:numId="8" w16cid:durableId="1779568633">
    <w:abstractNumId w:val="1"/>
  </w:num>
  <w:num w:numId="9" w16cid:durableId="496042736">
    <w:abstractNumId w:val="0"/>
  </w:num>
  <w:num w:numId="10" w16cid:durableId="970939130">
    <w:abstractNumId w:val="10"/>
  </w:num>
  <w:num w:numId="11" w16cid:durableId="1425103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89F"/>
    <w:rsid w:val="0015074B"/>
    <w:rsid w:val="001D43E5"/>
    <w:rsid w:val="00237C77"/>
    <w:rsid w:val="00294AF7"/>
    <w:rsid w:val="0029639D"/>
    <w:rsid w:val="002C0060"/>
    <w:rsid w:val="00326F90"/>
    <w:rsid w:val="00452CED"/>
    <w:rsid w:val="005F6A74"/>
    <w:rsid w:val="007636CC"/>
    <w:rsid w:val="00810557"/>
    <w:rsid w:val="008A0030"/>
    <w:rsid w:val="009B7DBE"/>
    <w:rsid w:val="00AA1D8D"/>
    <w:rsid w:val="00B47730"/>
    <w:rsid w:val="00BA5795"/>
    <w:rsid w:val="00C37929"/>
    <w:rsid w:val="00CB0664"/>
    <w:rsid w:val="00E029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83DA1"/>
  <w14:defaultImageDpi w14:val="300"/>
  <w15:docId w15:val="{F906677B-10CB-4AE4-937A-2A8BE144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Aniela Balacescu</cp:lastModifiedBy>
  <cp:revision>3</cp:revision>
  <dcterms:created xsi:type="dcterms:W3CDTF">2026-06-25T08:15:00Z</dcterms:created>
  <dcterms:modified xsi:type="dcterms:W3CDTF">2026-06-25T08:18:00Z</dcterms:modified>
  <cp:category/>
</cp:coreProperties>
</file>